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BD" w:rsidRDefault="00DB78BD" w:rsidP="00DB78BD">
      <w:pPr>
        <w:jc w:val="center"/>
      </w:pPr>
      <w:bookmarkStart w:id="0" w:name="_GoBack"/>
      <w:bookmarkEnd w:id="0"/>
      <w:r>
        <w:t>MISO TOs Annual Rate Update</w:t>
      </w:r>
    </w:p>
    <w:p w:rsidR="00DB78BD" w:rsidRDefault="00C53487" w:rsidP="00DB78BD">
      <w:pPr>
        <w:jc w:val="center"/>
      </w:pPr>
      <w:r>
        <w:t>Adjustments to FERC Form 1 Data</w:t>
      </w:r>
    </w:p>
    <w:p w:rsidR="00DB78BD" w:rsidRDefault="00DB78BD" w:rsidP="00DB78BD">
      <w:pPr>
        <w:jc w:val="center"/>
      </w:pPr>
    </w:p>
    <w:p w:rsidR="00DB78BD" w:rsidRDefault="00DB78BD" w:rsidP="00DB78B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4788"/>
      </w:tblGrid>
      <w:tr w:rsidR="00DB78BD" w:rsidTr="00DB78BD">
        <w:tc>
          <w:tcPr>
            <w:tcW w:w="1728" w:type="dxa"/>
          </w:tcPr>
          <w:p w:rsidR="00DB78BD" w:rsidRDefault="00DB78BD" w:rsidP="00DB78BD">
            <w:r>
              <w:t>Company:</w:t>
            </w:r>
          </w:p>
        </w:tc>
        <w:tc>
          <w:tcPr>
            <w:tcW w:w="4788" w:type="dxa"/>
          </w:tcPr>
          <w:p w:rsidR="00DB78BD" w:rsidRDefault="00DB78BD" w:rsidP="007E08B5">
            <w:r>
              <w:t xml:space="preserve">Entergy Services filing on behalf of EAI, EGSL, </w:t>
            </w:r>
            <w:r w:rsidR="007E08B5">
              <w:t xml:space="preserve">ELL, EMI, ENOI, and </w:t>
            </w:r>
            <w:r>
              <w:t>ETI</w:t>
            </w:r>
          </w:p>
        </w:tc>
      </w:tr>
      <w:tr w:rsidR="00DB78BD" w:rsidTr="00DB78BD">
        <w:tc>
          <w:tcPr>
            <w:tcW w:w="1728" w:type="dxa"/>
          </w:tcPr>
          <w:p w:rsidR="00DB78BD" w:rsidRDefault="00DB78BD" w:rsidP="00DB78BD">
            <w:r>
              <w:t>Test Year:</w:t>
            </w:r>
          </w:p>
        </w:tc>
        <w:tc>
          <w:tcPr>
            <w:tcW w:w="4788" w:type="dxa"/>
          </w:tcPr>
          <w:p w:rsidR="00DB78BD" w:rsidRDefault="00DB78BD" w:rsidP="00DB78BD">
            <w:r>
              <w:t>December 2013</w:t>
            </w:r>
          </w:p>
        </w:tc>
      </w:tr>
    </w:tbl>
    <w:p w:rsidR="00DB78BD" w:rsidRDefault="00DB78BD" w:rsidP="00DB78BD"/>
    <w:p w:rsidR="00DB78BD" w:rsidRDefault="00DB78BD" w:rsidP="00DB78BD">
      <w:pPr>
        <w:autoSpaceDE w:val="0"/>
        <w:autoSpaceDN w:val="0"/>
        <w:adjustRightInd w:val="0"/>
        <w:ind w:left="630" w:hanging="630"/>
        <w:jc w:val="both"/>
        <w:rPr>
          <w:szCs w:val="24"/>
        </w:rPr>
      </w:pPr>
      <w:r w:rsidRPr="00471EC9">
        <w:rPr>
          <w:szCs w:val="24"/>
        </w:rPr>
        <w:t>II.D.</w:t>
      </w:r>
      <w:r w:rsidR="00C53487">
        <w:rPr>
          <w:szCs w:val="24"/>
        </w:rPr>
        <w:t>6</w:t>
      </w:r>
      <w:r>
        <w:rPr>
          <w:szCs w:val="24"/>
        </w:rPr>
        <w:t>.</w:t>
      </w:r>
      <w:r>
        <w:rPr>
          <w:szCs w:val="24"/>
        </w:rPr>
        <w:tab/>
      </w:r>
      <w:r w:rsidR="001F4B62">
        <w:rPr>
          <w:szCs w:val="24"/>
        </w:rPr>
        <w:t>Identify all adjustments made to the Applicable Form data in determining formula inputs, including relevant footnotes to the Applicable Form and any adjustments not shown in an Applicable Form.</w:t>
      </w:r>
    </w:p>
    <w:p w:rsidR="001F4B62" w:rsidRDefault="001F4B62" w:rsidP="00DB78BD">
      <w:pPr>
        <w:autoSpaceDE w:val="0"/>
        <w:autoSpaceDN w:val="0"/>
        <w:adjustRightInd w:val="0"/>
        <w:ind w:left="630" w:hanging="630"/>
        <w:jc w:val="both"/>
        <w:rPr>
          <w:szCs w:val="24"/>
        </w:rPr>
      </w:pPr>
    </w:p>
    <w:p w:rsidR="001F4B62" w:rsidRDefault="001F4B62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See </w:t>
      </w:r>
      <w:r w:rsidR="00A8420D">
        <w:rPr>
          <w:szCs w:val="24"/>
        </w:rPr>
        <w:t>the footnotes to the Attachment O Rate Formula T</w:t>
      </w:r>
      <w:r>
        <w:rPr>
          <w:szCs w:val="24"/>
        </w:rPr>
        <w:t>emplate</w:t>
      </w:r>
      <w:r w:rsidR="00A8420D">
        <w:rPr>
          <w:szCs w:val="24"/>
        </w:rPr>
        <w:t xml:space="preserve"> (Template Pages 5 &amp; 6)</w:t>
      </w:r>
    </w:p>
    <w:p w:rsidR="00A8420D" w:rsidRDefault="00A8420D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1: Summary of Data used in Attachment O Rate Formula Template</w:t>
      </w:r>
    </w:p>
    <w:p w:rsidR="0075514A" w:rsidRDefault="0075514A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8: Account 456 – Other Electric Revenues</w:t>
      </w:r>
    </w:p>
    <w:p w:rsidR="00823A7F" w:rsidRDefault="00823A7F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9: Transmission Facility Credits</w:t>
      </w:r>
    </w:p>
    <w:p w:rsidR="00A8420D" w:rsidRDefault="005B6DC2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10: Attachment O Denominator</w:t>
      </w:r>
    </w:p>
    <w:p w:rsidR="005B6DC2" w:rsidRDefault="005B6DC2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13: Supplemental Transmission Upgrade Revenue Requirement</w:t>
      </w:r>
    </w:p>
    <w:p w:rsidR="005B6DC2" w:rsidRDefault="005B6DC2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15: MISO Start-Up Costs</w:t>
      </w:r>
    </w:p>
    <w:p w:rsidR="005B6DC2" w:rsidRDefault="005B6DC2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WP 16: ITC Transaction Costs</w:t>
      </w:r>
    </w:p>
    <w:p w:rsidR="005B6DC2" w:rsidRPr="001F4B62" w:rsidRDefault="005B6DC2" w:rsidP="001F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WP 18: Human Capital Management Deferral </w:t>
      </w:r>
      <w:r w:rsidR="007D4E0C">
        <w:rPr>
          <w:szCs w:val="24"/>
        </w:rPr>
        <w:t>(EAI, EGSL, &amp; ELL)</w:t>
      </w:r>
    </w:p>
    <w:sectPr w:rsidR="005B6DC2" w:rsidRPr="001F4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031"/>
    <w:multiLevelType w:val="hybridMultilevel"/>
    <w:tmpl w:val="D018C280"/>
    <w:lvl w:ilvl="0" w:tplc="67B884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230C2"/>
    <w:multiLevelType w:val="hybridMultilevel"/>
    <w:tmpl w:val="B2284F3E"/>
    <w:lvl w:ilvl="0" w:tplc="67B884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5724F"/>
    <w:multiLevelType w:val="hybridMultilevel"/>
    <w:tmpl w:val="4664B9DE"/>
    <w:lvl w:ilvl="0" w:tplc="67B884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BD"/>
    <w:rsid w:val="00106A17"/>
    <w:rsid w:val="00181C40"/>
    <w:rsid w:val="001F4B62"/>
    <w:rsid w:val="00296535"/>
    <w:rsid w:val="003B6D5B"/>
    <w:rsid w:val="004666CE"/>
    <w:rsid w:val="00471EC9"/>
    <w:rsid w:val="004F494B"/>
    <w:rsid w:val="00545C36"/>
    <w:rsid w:val="005B6DC2"/>
    <w:rsid w:val="0062534E"/>
    <w:rsid w:val="006612C4"/>
    <w:rsid w:val="006A69AF"/>
    <w:rsid w:val="0075514A"/>
    <w:rsid w:val="00783AB0"/>
    <w:rsid w:val="0079421D"/>
    <w:rsid w:val="007D4E0C"/>
    <w:rsid w:val="007E08B5"/>
    <w:rsid w:val="00823A7F"/>
    <w:rsid w:val="008253E8"/>
    <w:rsid w:val="008930C7"/>
    <w:rsid w:val="00933510"/>
    <w:rsid w:val="00996189"/>
    <w:rsid w:val="00A17203"/>
    <w:rsid w:val="00A24D51"/>
    <w:rsid w:val="00A52DDE"/>
    <w:rsid w:val="00A767CF"/>
    <w:rsid w:val="00A8420D"/>
    <w:rsid w:val="00BD412E"/>
    <w:rsid w:val="00C069A3"/>
    <w:rsid w:val="00C2752B"/>
    <w:rsid w:val="00C53487"/>
    <w:rsid w:val="00CA3DBA"/>
    <w:rsid w:val="00CB40E6"/>
    <w:rsid w:val="00DB78BD"/>
    <w:rsid w:val="00DC7282"/>
    <w:rsid w:val="00E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B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B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Entergy User</dc:creator>
  <cp:lastModifiedBy>lsande2</cp:lastModifiedBy>
  <cp:revision>7</cp:revision>
  <cp:lastPrinted>2014-05-29T20:59:00Z</cp:lastPrinted>
  <dcterms:created xsi:type="dcterms:W3CDTF">2014-05-28T21:50:00Z</dcterms:created>
  <dcterms:modified xsi:type="dcterms:W3CDTF">2014-05-30T15:26:00Z</dcterms:modified>
</cp:coreProperties>
</file>